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9753" w14:textId="7877CE14" w:rsidR="00162EAB" w:rsidRDefault="003D033C">
      <w:pPr>
        <w:rPr>
          <w:i/>
          <w:iCs/>
          <w:lang w:eastAsia="fr-FR"/>
        </w:rPr>
      </w:pPr>
      <w:r w:rsidRPr="003E2CA3">
        <w:rPr>
          <w:b/>
          <w:bCs/>
          <w:color w:val="1F4E79" w:themeColor="accent5" w:themeShade="80"/>
          <w:sz w:val="28"/>
          <w:szCs w:val="28"/>
          <w:lang w:eastAsia="fr-FR"/>
        </w:rPr>
        <w:t>Rencontres &amp; Débats aux Trans</w:t>
      </w:r>
      <w:r>
        <w:rPr>
          <w:b/>
          <w:bCs/>
          <w:color w:val="1F4E79" w:themeColor="accent5" w:themeShade="80"/>
          <w:sz w:val="28"/>
          <w:szCs w:val="28"/>
          <w:lang w:eastAsia="fr-FR"/>
        </w:rPr>
        <w:t xml:space="preserve"> </w:t>
      </w:r>
      <w:r w:rsidRPr="003E2CA3">
        <w:rPr>
          <w:b/>
          <w:bCs/>
          <w:color w:val="1F4E79" w:themeColor="accent5" w:themeShade="80"/>
          <w:sz w:val="28"/>
          <w:szCs w:val="28"/>
          <w:lang w:eastAsia="fr-FR"/>
        </w:rPr>
        <w:br/>
      </w:r>
      <w:r w:rsidRPr="006D0907">
        <w:rPr>
          <w:i/>
          <w:iCs/>
          <w:lang w:eastAsia="fr-FR"/>
        </w:rPr>
        <w:t>13ème édition du jeudi 2 au samedi 4 décembre 2021</w:t>
      </w:r>
    </w:p>
    <w:p w14:paraId="2729BFE4" w14:textId="77777777" w:rsidR="00350566" w:rsidRDefault="00350566">
      <w:pPr>
        <w:rPr>
          <w:i/>
          <w:iCs/>
          <w:lang w:eastAsia="fr-FR"/>
        </w:rPr>
      </w:pPr>
    </w:p>
    <w:p w14:paraId="654F785D" w14:textId="07B35397" w:rsidR="00162EAB" w:rsidRDefault="00162EAB">
      <w:pPr>
        <w:rPr>
          <w:b/>
          <w:bCs/>
          <w:color w:val="2E74B5" w:themeColor="accent5" w:themeShade="BF"/>
          <w:sz w:val="28"/>
          <w:szCs w:val="28"/>
          <w:lang w:eastAsia="fr-FR"/>
        </w:rPr>
      </w:pPr>
      <w:r w:rsidRPr="00162EAB">
        <w:rPr>
          <w:b/>
          <w:bCs/>
          <w:color w:val="2E74B5" w:themeColor="accent5" w:themeShade="BF"/>
          <w:sz w:val="28"/>
          <w:szCs w:val="28"/>
          <w:lang w:eastAsia="fr-FR"/>
        </w:rPr>
        <w:t xml:space="preserve">Programme </w:t>
      </w:r>
      <w:r w:rsidR="00AF51D5">
        <w:rPr>
          <w:b/>
          <w:bCs/>
          <w:color w:val="2E74B5" w:themeColor="accent5" w:themeShade="BF"/>
          <w:sz w:val="28"/>
          <w:szCs w:val="28"/>
          <w:lang w:eastAsia="fr-FR"/>
        </w:rPr>
        <w:t>du samedi 4 décembre</w:t>
      </w:r>
    </w:p>
    <w:p w14:paraId="059A7F75" w14:textId="77777777" w:rsidR="00350566" w:rsidRPr="00162EAB" w:rsidRDefault="00350566">
      <w:pPr>
        <w:rPr>
          <w:rFonts w:cstheme="minorHAnsi"/>
          <w:b/>
          <w:bCs/>
          <w:color w:val="2E74B5" w:themeColor="accent5" w:themeShade="BF"/>
          <w:sz w:val="28"/>
          <w:szCs w:val="28"/>
        </w:rPr>
      </w:pPr>
    </w:p>
    <w:p w14:paraId="17DC68B5" w14:textId="5F810572" w:rsidR="00174294" w:rsidRPr="00162EAB" w:rsidRDefault="00174294" w:rsidP="00162EAB">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162EAB">
        <w:rPr>
          <w:rFonts w:eastAsia="Times New Roman" w:cstheme="minorHAnsi"/>
          <w:b/>
          <w:bCs/>
          <w:color w:val="538135" w:themeColor="accent6" w:themeShade="BF"/>
          <w:sz w:val="24"/>
          <w:szCs w:val="24"/>
          <w:lang w:eastAsia="fr-FR"/>
        </w:rPr>
        <w:t>SAMEDI 4 DECEMBRE – 14h00-16h00</w:t>
      </w:r>
    </w:p>
    <w:p w14:paraId="7DA999CD" w14:textId="77777777" w:rsidR="00174294" w:rsidRPr="005D1AC5" w:rsidRDefault="00174294" w:rsidP="00174294">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Les plateformes de streaming sont-elles faites pour tout le monde ? </w:t>
      </w:r>
    </w:p>
    <w:p w14:paraId="6E7E5A8F" w14:textId="77777777" w:rsidR="00174294" w:rsidRPr="00296AA9" w:rsidRDefault="00174294" w:rsidP="00174294">
      <w:pPr>
        <w:spacing w:before="100" w:beforeAutospacing="1" w:after="100" w:afterAutospacing="1" w:line="240" w:lineRule="auto"/>
        <w:jc w:val="both"/>
        <w:rPr>
          <w:rFonts w:eastAsia="Times New Roman" w:cstheme="minorHAnsi"/>
          <w:i/>
          <w:iCs/>
          <w:sz w:val="24"/>
          <w:szCs w:val="24"/>
          <w:lang w:eastAsia="fr-FR"/>
        </w:rPr>
      </w:pPr>
      <w:r>
        <w:rPr>
          <w:rFonts w:eastAsia="Times New Roman" w:cstheme="minorHAnsi"/>
          <w:i/>
          <w:iCs/>
          <w:sz w:val="24"/>
          <w:szCs w:val="24"/>
          <w:lang w:eastAsia="fr-FR"/>
        </w:rPr>
        <w:t>Conférence-débat</w:t>
      </w:r>
      <w:r w:rsidRPr="00ED24FB">
        <w:rPr>
          <w:rFonts w:eastAsia="Times New Roman" w:cstheme="minorHAnsi"/>
          <w:i/>
          <w:iCs/>
          <w:sz w:val="24"/>
          <w:szCs w:val="24"/>
          <w:lang w:eastAsia="fr-FR"/>
        </w:rPr>
        <w:t xml:space="preserve"> proposé</w:t>
      </w:r>
      <w:r>
        <w:rPr>
          <w:rFonts w:eastAsia="Times New Roman" w:cstheme="minorHAnsi"/>
          <w:i/>
          <w:iCs/>
          <w:sz w:val="24"/>
          <w:szCs w:val="24"/>
          <w:lang w:eastAsia="fr-FR"/>
        </w:rPr>
        <w:t>e</w:t>
      </w:r>
      <w:r w:rsidRPr="00ED24FB">
        <w:rPr>
          <w:rFonts w:eastAsia="Times New Roman" w:cstheme="minorHAnsi"/>
          <w:i/>
          <w:iCs/>
          <w:sz w:val="24"/>
          <w:szCs w:val="24"/>
          <w:lang w:eastAsia="fr-FR"/>
        </w:rPr>
        <w:t xml:space="preserve"> par </w:t>
      </w:r>
      <w:r>
        <w:rPr>
          <w:rFonts w:eastAsia="Times New Roman" w:cstheme="minorHAnsi"/>
          <w:i/>
          <w:iCs/>
          <w:sz w:val="24"/>
          <w:szCs w:val="24"/>
          <w:lang w:eastAsia="fr-FR"/>
        </w:rPr>
        <w:t xml:space="preserve">Sophian </w:t>
      </w:r>
      <w:proofErr w:type="spellStart"/>
      <w:r>
        <w:rPr>
          <w:rFonts w:eastAsia="Times New Roman" w:cstheme="minorHAnsi"/>
          <w:i/>
          <w:iCs/>
          <w:sz w:val="24"/>
          <w:szCs w:val="24"/>
          <w:lang w:eastAsia="fr-FR"/>
        </w:rPr>
        <w:t>Fanen</w:t>
      </w:r>
      <w:proofErr w:type="spellEnd"/>
      <w:r>
        <w:rPr>
          <w:rFonts w:eastAsia="Times New Roman" w:cstheme="minorHAnsi"/>
          <w:i/>
          <w:iCs/>
          <w:sz w:val="24"/>
          <w:szCs w:val="24"/>
          <w:lang w:eastAsia="fr-FR"/>
        </w:rPr>
        <w:t xml:space="preserve">, lesjours.fr </w:t>
      </w:r>
      <w:r w:rsidRPr="00ED24FB">
        <w:rPr>
          <w:rFonts w:eastAsia="Times New Roman" w:cstheme="minorHAnsi"/>
          <w:i/>
          <w:iCs/>
          <w:sz w:val="24"/>
          <w:szCs w:val="24"/>
          <w:lang w:eastAsia="fr-FR"/>
        </w:rPr>
        <w:t xml:space="preserve"> </w:t>
      </w:r>
    </w:p>
    <w:p w14:paraId="0065215B" w14:textId="77777777" w:rsidR="00174294" w:rsidRDefault="00174294" w:rsidP="00174294">
      <w:pPr>
        <w:spacing w:after="0" w:line="240" w:lineRule="auto"/>
        <w:jc w:val="both"/>
        <w:rPr>
          <w:rFonts w:eastAsia="Times New Roman" w:cstheme="minorHAnsi"/>
          <w:sz w:val="24"/>
          <w:szCs w:val="24"/>
          <w:lang w:eastAsia="fr-FR"/>
        </w:rPr>
      </w:pPr>
      <w:r w:rsidRPr="00F66335">
        <w:rPr>
          <w:rFonts w:eastAsia="Times New Roman" w:cstheme="minorHAnsi"/>
          <w:sz w:val="24"/>
          <w:szCs w:val="24"/>
          <w:lang w:eastAsia="fr-FR"/>
        </w:rPr>
        <w:t xml:space="preserve">La crise du Covid a accéléré le débat sur les revenus de la musique en ligne. Privés de concerts et festivals, qui forment le cœur de l’économie de la grande majorité des artistes, les musiciens et labels ont plus que jamais posé la question de la rémunération générée par les plateformes comme Spotify, Deezer et Apple Music. </w:t>
      </w:r>
    </w:p>
    <w:p w14:paraId="42BD47D8" w14:textId="77777777" w:rsidR="00174294" w:rsidRDefault="00174294" w:rsidP="00174294">
      <w:pPr>
        <w:spacing w:after="0" w:line="240" w:lineRule="auto"/>
        <w:jc w:val="both"/>
        <w:rPr>
          <w:rFonts w:eastAsia="Times New Roman" w:cstheme="minorHAnsi"/>
          <w:sz w:val="24"/>
          <w:szCs w:val="24"/>
          <w:lang w:eastAsia="fr-FR"/>
        </w:rPr>
      </w:pPr>
    </w:p>
    <w:p w14:paraId="727A149D" w14:textId="77777777" w:rsidR="00174294" w:rsidRDefault="00174294" w:rsidP="00174294">
      <w:pPr>
        <w:spacing w:after="0" w:line="240" w:lineRule="auto"/>
        <w:jc w:val="both"/>
        <w:rPr>
          <w:rFonts w:eastAsia="Times New Roman" w:cstheme="minorHAnsi"/>
          <w:sz w:val="24"/>
          <w:szCs w:val="24"/>
          <w:lang w:eastAsia="fr-FR"/>
        </w:rPr>
      </w:pPr>
      <w:r w:rsidRPr="00F66335">
        <w:rPr>
          <w:rFonts w:eastAsia="Times New Roman" w:cstheme="minorHAnsi"/>
          <w:sz w:val="24"/>
          <w:szCs w:val="24"/>
          <w:lang w:eastAsia="fr-FR"/>
        </w:rPr>
        <w:t>Le streaming peut-il emmener tout le monde ou restera-t-il une vitrine promotionnelle pour la majorité des artistes</w:t>
      </w:r>
      <w:r>
        <w:rPr>
          <w:rFonts w:eastAsia="Times New Roman" w:cstheme="minorHAnsi"/>
          <w:sz w:val="24"/>
          <w:szCs w:val="24"/>
          <w:lang w:eastAsia="fr-FR"/>
        </w:rPr>
        <w:t xml:space="preserve"> </w:t>
      </w:r>
      <w:r w:rsidRPr="00F66335">
        <w:rPr>
          <w:rFonts w:eastAsia="Times New Roman" w:cstheme="minorHAnsi"/>
          <w:sz w:val="24"/>
          <w:szCs w:val="24"/>
          <w:lang w:eastAsia="fr-FR"/>
        </w:rPr>
        <w:t xml:space="preserve">? Derrière cette question qui n'a pas à ce jour trouvé de réponse, sont apparues de nombreuses initiatives qui dessinent des portes de sortie pour le monde indépendant. </w:t>
      </w:r>
    </w:p>
    <w:p w14:paraId="5075CFE2" w14:textId="77777777" w:rsidR="00174294" w:rsidRDefault="00174294" w:rsidP="00174294">
      <w:pPr>
        <w:spacing w:after="0" w:line="240" w:lineRule="auto"/>
        <w:jc w:val="both"/>
        <w:rPr>
          <w:rFonts w:eastAsia="Times New Roman" w:cstheme="minorHAnsi"/>
          <w:sz w:val="24"/>
          <w:szCs w:val="24"/>
          <w:lang w:eastAsia="fr-FR"/>
        </w:rPr>
      </w:pPr>
    </w:p>
    <w:p w14:paraId="52B4ECE3" w14:textId="77777777" w:rsidR="00174294" w:rsidRPr="00F66335" w:rsidRDefault="00174294" w:rsidP="00174294">
      <w:pPr>
        <w:spacing w:after="0" w:line="240" w:lineRule="auto"/>
        <w:jc w:val="both"/>
        <w:rPr>
          <w:rFonts w:eastAsia="Times New Roman" w:cstheme="minorHAnsi"/>
          <w:sz w:val="24"/>
          <w:szCs w:val="24"/>
          <w:lang w:eastAsia="fr-FR"/>
        </w:rPr>
      </w:pPr>
      <w:r w:rsidRPr="00F66335">
        <w:rPr>
          <w:rFonts w:eastAsia="Times New Roman" w:cstheme="minorHAnsi"/>
          <w:sz w:val="24"/>
          <w:szCs w:val="24"/>
          <w:lang w:eastAsia="fr-FR"/>
        </w:rPr>
        <w:t xml:space="preserve">Bandcamp, tout d'abord, est apparu comme une plateforme à leur écoute et capable de générer des revenus palpables. Puis il y a eu la piste de la </w:t>
      </w:r>
      <w:r w:rsidRPr="00F66335">
        <w:rPr>
          <w:rFonts w:eastAsia="Times New Roman" w:cstheme="minorHAnsi"/>
          <w:i/>
          <w:iCs/>
          <w:sz w:val="24"/>
          <w:szCs w:val="24"/>
          <w:lang w:eastAsia="fr-FR"/>
        </w:rPr>
        <w:t>fan economy</w:t>
      </w:r>
      <w:r w:rsidRPr="00F66335">
        <w:rPr>
          <w:rFonts w:eastAsia="Times New Roman" w:cstheme="minorHAnsi"/>
          <w:sz w:val="24"/>
          <w:szCs w:val="24"/>
          <w:lang w:eastAsia="fr-FR"/>
        </w:rPr>
        <w:t>, ces nouveaux outils comme Patreon ou Onlyfans, qui proposent de mettre en relation directe les artistes et leurs auditeurs</w:t>
      </w:r>
      <w:r>
        <w:rPr>
          <w:rFonts w:eastAsia="Times New Roman" w:cstheme="minorHAnsi"/>
          <w:sz w:val="24"/>
          <w:szCs w:val="24"/>
          <w:lang w:eastAsia="fr-FR"/>
        </w:rPr>
        <w:t>·</w:t>
      </w:r>
      <w:r w:rsidRPr="00F66335">
        <w:rPr>
          <w:rFonts w:eastAsia="Times New Roman" w:cstheme="minorHAnsi"/>
          <w:sz w:val="24"/>
          <w:szCs w:val="24"/>
          <w:lang w:eastAsia="fr-FR"/>
        </w:rPr>
        <w:t>trices les plus engagé·es. Cette table ronde étudiera ces pistes qui dessinent ce streaming de demain.</w:t>
      </w:r>
    </w:p>
    <w:p w14:paraId="01F0ADDD" w14:textId="77777777" w:rsidR="00174294" w:rsidRPr="00F66335" w:rsidRDefault="00174294" w:rsidP="00174294">
      <w:pPr>
        <w:spacing w:after="0" w:line="240" w:lineRule="auto"/>
        <w:jc w:val="both"/>
        <w:rPr>
          <w:rFonts w:eastAsia="Times New Roman" w:cstheme="minorHAnsi"/>
          <w:sz w:val="24"/>
          <w:szCs w:val="24"/>
          <w:lang w:eastAsia="fr-FR"/>
        </w:rPr>
      </w:pPr>
    </w:p>
    <w:p w14:paraId="094AB242" w14:textId="77777777" w:rsidR="00174294" w:rsidRPr="00ED24FB" w:rsidRDefault="00174294" w:rsidP="00174294">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w:t>
      </w:r>
      <w:r>
        <w:rPr>
          <w:rFonts w:eastAsia="Times New Roman" w:cstheme="minorHAnsi"/>
          <w:b/>
          <w:bCs/>
          <w:sz w:val="24"/>
          <w:szCs w:val="24"/>
          <w:u w:val="single"/>
          <w:lang w:eastAsia="fr-FR"/>
        </w:rPr>
        <w:t>·es</w:t>
      </w:r>
      <w:r w:rsidRPr="00ED24FB">
        <w:rPr>
          <w:rFonts w:eastAsia="Times New Roman" w:cstheme="minorHAnsi"/>
          <w:b/>
          <w:bCs/>
          <w:sz w:val="24"/>
          <w:szCs w:val="24"/>
          <w:u w:val="single"/>
          <w:lang w:eastAsia="fr-FR"/>
        </w:rPr>
        <w:t> :</w:t>
      </w:r>
    </w:p>
    <w:p w14:paraId="11A53F96" w14:textId="77777777" w:rsidR="00174294" w:rsidRPr="00ED24FB" w:rsidRDefault="00174294" w:rsidP="00174294">
      <w:pPr>
        <w:pStyle w:val="Sansinterligne"/>
        <w:numPr>
          <w:ilvl w:val="0"/>
          <w:numId w:val="4"/>
        </w:numPr>
        <w:rPr>
          <w:lang w:eastAsia="fr-FR"/>
        </w:rPr>
      </w:pPr>
      <w:r>
        <w:rPr>
          <w:b/>
          <w:bCs/>
          <w:lang w:eastAsia="fr-FR"/>
        </w:rPr>
        <w:t xml:space="preserve">En cours de confirmation. </w:t>
      </w:r>
    </w:p>
    <w:p w14:paraId="6DBDB23D" w14:textId="06955EAD" w:rsidR="001873B4" w:rsidRDefault="001873B4">
      <w:pPr>
        <w:rPr>
          <w:rFonts w:eastAsia="Times New Roman" w:cstheme="minorHAnsi"/>
          <w:sz w:val="24"/>
          <w:szCs w:val="24"/>
          <w:lang w:eastAsia="fr-FR"/>
        </w:rPr>
      </w:pPr>
      <w:r>
        <w:rPr>
          <w:rFonts w:eastAsia="Times New Roman" w:cstheme="minorHAnsi"/>
          <w:sz w:val="24"/>
          <w:szCs w:val="24"/>
          <w:lang w:eastAsia="fr-FR"/>
        </w:rPr>
        <w:br w:type="page"/>
      </w:r>
    </w:p>
    <w:p w14:paraId="5A771E1B" w14:textId="1702DCE2" w:rsidR="00352145" w:rsidRPr="00162EAB" w:rsidRDefault="00352145" w:rsidP="00162EAB">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162EAB">
        <w:rPr>
          <w:rFonts w:eastAsia="Times New Roman" w:cstheme="minorHAnsi"/>
          <w:b/>
          <w:bCs/>
          <w:color w:val="538135" w:themeColor="accent6" w:themeShade="BF"/>
          <w:sz w:val="24"/>
          <w:szCs w:val="24"/>
          <w:lang w:eastAsia="fr-FR"/>
        </w:rPr>
        <w:lastRenderedPageBreak/>
        <w:t>SAMEDI 4 DECEMBRE – 16h30-18h30</w:t>
      </w:r>
    </w:p>
    <w:p w14:paraId="26CAEA72" w14:textId="77777777" w:rsidR="00352145" w:rsidRDefault="00352145" w:rsidP="00352145">
      <w:pPr>
        <w:pStyle w:val="Sansinterligne"/>
        <w:rPr>
          <w:b/>
          <w:bCs/>
          <w:color w:val="1F4E79" w:themeColor="accent5" w:themeShade="80"/>
          <w:sz w:val="28"/>
          <w:szCs w:val="28"/>
          <w:lang w:eastAsia="fr-FR"/>
        </w:rPr>
      </w:pPr>
      <w:r>
        <w:rPr>
          <w:b/>
          <w:bCs/>
          <w:color w:val="1F4E79" w:themeColor="accent5" w:themeShade="80"/>
          <w:sz w:val="28"/>
          <w:szCs w:val="28"/>
          <w:lang w:eastAsia="fr-FR"/>
        </w:rPr>
        <w:t>This is Armorica</w:t>
      </w:r>
    </w:p>
    <w:p w14:paraId="5190DBD3" w14:textId="77777777" w:rsidR="00352145" w:rsidRPr="005D1AC5" w:rsidRDefault="00352145" w:rsidP="00352145">
      <w:pPr>
        <w:pStyle w:val="Sansinterligne"/>
        <w:rPr>
          <w:b/>
          <w:bCs/>
          <w:color w:val="1F4E79" w:themeColor="accent5" w:themeShade="80"/>
          <w:sz w:val="28"/>
          <w:szCs w:val="28"/>
          <w:lang w:eastAsia="fr-FR"/>
        </w:rPr>
      </w:pPr>
      <w:r>
        <w:rPr>
          <w:b/>
          <w:bCs/>
          <w:color w:val="1F4E79" w:themeColor="accent5" w:themeShade="80"/>
          <w:sz w:val="28"/>
          <w:szCs w:val="28"/>
          <w:lang w:eastAsia="fr-FR"/>
        </w:rPr>
        <w:t>Pourquoi la Bretagne pourrait devenir le prochain grand territoire rap</w:t>
      </w:r>
    </w:p>
    <w:p w14:paraId="3D4E0146" w14:textId="77777777" w:rsidR="00352145" w:rsidRPr="00296AA9" w:rsidRDefault="00352145" w:rsidP="00352145">
      <w:pPr>
        <w:spacing w:before="100" w:beforeAutospacing="1" w:after="100" w:afterAutospacing="1" w:line="240" w:lineRule="auto"/>
        <w:jc w:val="both"/>
        <w:rPr>
          <w:rFonts w:eastAsia="Times New Roman" w:cstheme="minorHAnsi"/>
          <w:i/>
          <w:iCs/>
          <w:sz w:val="24"/>
          <w:szCs w:val="24"/>
          <w:lang w:eastAsia="fr-FR"/>
        </w:rPr>
      </w:pPr>
      <w:r>
        <w:rPr>
          <w:rFonts w:eastAsia="Times New Roman" w:cstheme="minorHAnsi"/>
          <w:i/>
          <w:iCs/>
          <w:sz w:val="24"/>
          <w:szCs w:val="24"/>
          <w:lang w:eastAsia="fr-FR"/>
        </w:rPr>
        <w:t>Rencontre</w:t>
      </w:r>
      <w:r w:rsidRPr="00ED24FB">
        <w:rPr>
          <w:rFonts w:eastAsia="Times New Roman" w:cstheme="minorHAnsi"/>
          <w:i/>
          <w:iCs/>
          <w:sz w:val="24"/>
          <w:szCs w:val="24"/>
          <w:lang w:eastAsia="fr-FR"/>
        </w:rPr>
        <w:t xml:space="preserve"> proposé</w:t>
      </w:r>
      <w:r>
        <w:rPr>
          <w:rFonts w:eastAsia="Times New Roman" w:cstheme="minorHAnsi"/>
          <w:i/>
          <w:iCs/>
          <w:sz w:val="24"/>
          <w:szCs w:val="24"/>
          <w:lang w:eastAsia="fr-FR"/>
        </w:rPr>
        <w:t>e</w:t>
      </w:r>
      <w:r w:rsidRPr="00ED24FB">
        <w:rPr>
          <w:rFonts w:eastAsia="Times New Roman" w:cstheme="minorHAnsi"/>
          <w:i/>
          <w:iCs/>
          <w:sz w:val="24"/>
          <w:szCs w:val="24"/>
          <w:lang w:eastAsia="fr-FR"/>
        </w:rPr>
        <w:t xml:space="preserve"> par </w:t>
      </w:r>
      <w:r>
        <w:rPr>
          <w:rFonts w:eastAsia="Times New Roman" w:cstheme="minorHAnsi"/>
          <w:i/>
          <w:iCs/>
          <w:sz w:val="24"/>
          <w:szCs w:val="24"/>
          <w:lang w:eastAsia="fr-FR"/>
        </w:rPr>
        <w:t>Jean-Vic Chapus, SOCIETY</w:t>
      </w:r>
    </w:p>
    <w:p w14:paraId="5FCE1FE0" w14:textId="3F16F113" w:rsidR="00352145" w:rsidRPr="003C0B13" w:rsidRDefault="00352145" w:rsidP="00352145">
      <w:pPr>
        <w:jc w:val="both"/>
        <w:rPr>
          <w:rFonts w:cstheme="minorHAnsi"/>
          <w:sz w:val="24"/>
          <w:szCs w:val="24"/>
        </w:rPr>
      </w:pPr>
      <w:r w:rsidRPr="003C0B13">
        <w:rPr>
          <w:rFonts w:cstheme="minorHAnsi"/>
          <w:sz w:val="24"/>
          <w:szCs w:val="24"/>
        </w:rPr>
        <w:t xml:space="preserve">Lujipeka a écrit ses premiers freestyles, en bande autour des barres d’immeuble du quartier rennais de Maurepas. Aujourd’hui, il présente son projet solo en résidence à l’Aire Libre. </w:t>
      </w:r>
    </w:p>
    <w:p w14:paraId="01A9D063" w14:textId="77777777" w:rsidR="00352145" w:rsidRPr="003C0B13" w:rsidRDefault="00352145" w:rsidP="00352145">
      <w:pPr>
        <w:jc w:val="both"/>
        <w:rPr>
          <w:rFonts w:cstheme="minorHAnsi"/>
          <w:sz w:val="24"/>
          <w:szCs w:val="24"/>
        </w:rPr>
      </w:pPr>
      <w:r w:rsidRPr="003C0B13">
        <w:rPr>
          <w:rFonts w:cstheme="minorHAnsi"/>
          <w:sz w:val="24"/>
          <w:szCs w:val="24"/>
        </w:rPr>
        <w:t xml:space="preserve">Chaque jour des mixtapes atterrissent sur les plateformes de streaming en provenance du Finistère, des Côtes-D’Armor, du Morbihan et d’Ille-Et-Vilaine. Celles du « Miossec hip hop » Reynz, de la féministe Toallita, de la B-Girl parisienne relocalisée à Rennes, Bonnie, récente gagnante du Buzz Booster (dispositif régional mis en place pour repérer les figures émergeantes du hip hop). La nouvelle génération prête à suivre les traces des francs-tireurs Orelsan et Columbine ? Vrai, mais les musiques urbaines ne se sont pourtant pas imposées d’un coup en Bretagne. En s’appuyant sur un reportage publié à l’été dernier dans le quinzomadaire Society cette conférence reviendra sur cette histoire souterraine. Et tentera d’expliquer pourquoi les jeunes gens modernes du rap peuvent bel et bien inventer une nouvelle West Coast. </w:t>
      </w:r>
    </w:p>
    <w:p w14:paraId="6AAC0AAD" w14:textId="77777777" w:rsidR="00352145" w:rsidRPr="00F66335" w:rsidRDefault="00352145" w:rsidP="00352145">
      <w:pPr>
        <w:spacing w:after="0" w:line="240" w:lineRule="auto"/>
        <w:jc w:val="both"/>
        <w:rPr>
          <w:rFonts w:eastAsia="Times New Roman" w:cstheme="minorHAnsi"/>
          <w:sz w:val="24"/>
          <w:szCs w:val="24"/>
          <w:lang w:eastAsia="fr-FR"/>
        </w:rPr>
      </w:pPr>
    </w:p>
    <w:p w14:paraId="65228F33" w14:textId="77777777" w:rsidR="00352145" w:rsidRPr="00ED24FB" w:rsidRDefault="00352145" w:rsidP="00352145">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w:t>
      </w:r>
      <w:r>
        <w:rPr>
          <w:rFonts w:eastAsia="Times New Roman" w:cstheme="minorHAnsi"/>
          <w:b/>
          <w:bCs/>
          <w:sz w:val="24"/>
          <w:szCs w:val="24"/>
          <w:u w:val="single"/>
          <w:lang w:eastAsia="fr-FR"/>
        </w:rPr>
        <w:t>·es</w:t>
      </w:r>
      <w:r w:rsidRPr="00ED24FB">
        <w:rPr>
          <w:rFonts w:eastAsia="Times New Roman" w:cstheme="minorHAnsi"/>
          <w:b/>
          <w:bCs/>
          <w:sz w:val="24"/>
          <w:szCs w:val="24"/>
          <w:u w:val="single"/>
          <w:lang w:eastAsia="fr-FR"/>
        </w:rPr>
        <w:t> :</w:t>
      </w:r>
    </w:p>
    <w:p w14:paraId="79DC8299" w14:textId="77777777" w:rsidR="00352145" w:rsidRPr="00ED24FB" w:rsidRDefault="00352145" w:rsidP="00352145">
      <w:pPr>
        <w:pStyle w:val="Sansinterligne"/>
        <w:numPr>
          <w:ilvl w:val="0"/>
          <w:numId w:val="4"/>
        </w:numPr>
        <w:rPr>
          <w:lang w:eastAsia="fr-FR"/>
        </w:rPr>
      </w:pPr>
      <w:r>
        <w:rPr>
          <w:b/>
          <w:bCs/>
          <w:lang w:eastAsia="fr-FR"/>
        </w:rPr>
        <w:t xml:space="preserve">En cours de confirmation. </w:t>
      </w:r>
    </w:p>
    <w:p w14:paraId="2B5DB53E" w14:textId="77777777" w:rsidR="00E36694" w:rsidRPr="00B5700C" w:rsidRDefault="00E36694" w:rsidP="00B5700C">
      <w:pPr>
        <w:spacing w:before="100" w:beforeAutospacing="1" w:after="100" w:afterAutospacing="1" w:line="240" w:lineRule="auto"/>
        <w:jc w:val="both"/>
        <w:rPr>
          <w:rFonts w:eastAsia="Times New Roman" w:cstheme="minorHAnsi"/>
          <w:sz w:val="24"/>
          <w:szCs w:val="24"/>
          <w:lang w:eastAsia="fr-FR"/>
        </w:rPr>
      </w:pPr>
    </w:p>
    <w:p w14:paraId="6743FD78" w14:textId="77777777" w:rsidR="00E36694" w:rsidRPr="00ED24FB" w:rsidRDefault="00E36694" w:rsidP="00E36694">
      <w:pPr>
        <w:jc w:val="both"/>
        <w:rPr>
          <w:rFonts w:cstheme="minorHAnsi"/>
        </w:rPr>
      </w:pPr>
    </w:p>
    <w:p w14:paraId="5FDB367F" w14:textId="77777777" w:rsidR="007D7F03" w:rsidRPr="007D7F03" w:rsidRDefault="007D7F03">
      <w:pPr>
        <w:rPr>
          <w:sz w:val="24"/>
          <w:szCs w:val="24"/>
        </w:rPr>
      </w:pPr>
    </w:p>
    <w:sectPr w:rsidR="007D7F03" w:rsidRPr="007D7F03" w:rsidSect="00C05DFA">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5D69" w14:textId="77777777" w:rsidR="00B07CC1" w:rsidRDefault="00B07CC1" w:rsidP="00E6785A">
      <w:pPr>
        <w:spacing w:after="0" w:line="240" w:lineRule="auto"/>
      </w:pPr>
      <w:r>
        <w:separator/>
      </w:r>
    </w:p>
  </w:endnote>
  <w:endnote w:type="continuationSeparator" w:id="0">
    <w:p w14:paraId="0CBF1A93" w14:textId="77777777" w:rsidR="00B07CC1" w:rsidRDefault="00B07CC1" w:rsidP="00E6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8115" w14:textId="77777777" w:rsidR="00B07CC1" w:rsidRDefault="00B07CC1" w:rsidP="00E6785A">
      <w:pPr>
        <w:spacing w:after="0" w:line="240" w:lineRule="auto"/>
      </w:pPr>
      <w:r>
        <w:separator/>
      </w:r>
    </w:p>
  </w:footnote>
  <w:footnote w:type="continuationSeparator" w:id="0">
    <w:p w14:paraId="7B3855B7" w14:textId="77777777" w:rsidR="00B07CC1" w:rsidRDefault="00B07CC1" w:rsidP="00E67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9D878F"/>
    <w:multiLevelType w:val="hybridMultilevel"/>
    <w:tmpl w:val="59E18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C05B67"/>
    <w:multiLevelType w:val="hybridMultilevel"/>
    <w:tmpl w:val="FE36E3A2"/>
    <w:lvl w:ilvl="0" w:tplc="D1288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9D0033"/>
    <w:multiLevelType w:val="hybridMultilevel"/>
    <w:tmpl w:val="BCFC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D25AA"/>
    <w:multiLevelType w:val="hybridMultilevel"/>
    <w:tmpl w:val="27DED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064B9"/>
    <w:multiLevelType w:val="hybridMultilevel"/>
    <w:tmpl w:val="8612E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3"/>
    <w:rsid w:val="00141773"/>
    <w:rsid w:val="0016209E"/>
    <w:rsid w:val="00162EAB"/>
    <w:rsid w:val="00174294"/>
    <w:rsid w:val="001873B4"/>
    <w:rsid w:val="00283032"/>
    <w:rsid w:val="00294050"/>
    <w:rsid w:val="00350566"/>
    <w:rsid w:val="00352145"/>
    <w:rsid w:val="003C0B13"/>
    <w:rsid w:val="003D033C"/>
    <w:rsid w:val="00445A69"/>
    <w:rsid w:val="00551CD0"/>
    <w:rsid w:val="005F7802"/>
    <w:rsid w:val="006445C6"/>
    <w:rsid w:val="00657A47"/>
    <w:rsid w:val="0069299B"/>
    <w:rsid w:val="00744C7F"/>
    <w:rsid w:val="007D7F03"/>
    <w:rsid w:val="00A3470A"/>
    <w:rsid w:val="00A67424"/>
    <w:rsid w:val="00AB2E7D"/>
    <w:rsid w:val="00AF51D5"/>
    <w:rsid w:val="00B07CC1"/>
    <w:rsid w:val="00B5700C"/>
    <w:rsid w:val="00B61187"/>
    <w:rsid w:val="00C05DFA"/>
    <w:rsid w:val="00CB28DF"/>
    <w:rsid w:val="00CC72A3"/>
    <w:rsid w:val="00E36694"/>
    <w:rsid w:val="00E6785A"/>
    <w:rsid w:val="00EB57F8"/>
    <w:rsid w:val="00F420BC"/>
    <w:rsid w:val="00F9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70D6"/>
  <w15:chartTrackingRefBased/>
  <w15:docId w15:val="{54536689-CD24-4C1D-844D-B8008DF5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85A"/>
    <w:pPr>
      <w:ind w:left="720"/>
      <w:contextualSpacing/>
    </w:pPr>
    <w:rPr>
      <w:rFonts w:ascii="Calibri" w:eastAsia="Calibri" w:hAnsi="Calibri"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Burlot-Thomas</dc:creator>
  <cp:keywords/>
  <dc:description/>
  <cp:lastModifiedBy>Anne Burlot-Thomas</cp:lastModifiedBy>
  <cp:revision>3</cp:revision>
  <dcterms:created xsi:type="dcterms:W3CDTF">2021-10-08T13:28:00Z</dcterms:created>
  <dcterms:modified xsi:type="dcterms:W3CDTF">2021-10-08T13:29:00Z</dcterms:modified>
</cp:coreProperties>
</file>